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1B190CD2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del w:id="0" w:author="AsiaInfo" w:date="2024-01-16T15:28:00Z">
        <w:r w:rsidDel="00CC0247">
          <w:rPr>
            <w:b/>
            <w:i/>
            <w:noProof/>
            <w:sz w:val="28"/>
          </w:rPr>
          <w:delText>xxxx</w:delText>
        </w:r>
      </w:del>
      <w:ins w:id="1" w:author="AsiaInfo" w:date="2024-01-16T15:28:00Z">
        <w:r w:rsidR="00CC0247">
          <w:rPr>
            <w:b/>
            <w:i/>
            <w:noProof/>
            <w:sz w:val="28"/>
          </w:rPr>
          <w:t>0046</w:t>
        </w:r>
      </w:ins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BBAFB" w:rsidR="001E41F3" w:rsidRPr="00410371" w:rsidRDefault="00086AEA" w:rsidP="00547111">
            <w:pPr>
              <w:pStyle w:val="CRCoverPage"/>
              <w:spacing w:after="0"/>
              <w:rPr>
                <w:noProof/>
              </w:rPr>
            </w:pPr>
            <w:ins w:id="2" w:author="AsiaInfo" w:date="2024-01-16T15:28:00Z">
              <w:r>
                <w:rPr>
                  <w:b/>
                  <w:noProof/>
                  <w:sz w:val="28"/>
                  <w:lang w:eastAsia="zh-CN"/>
                </w:rPr>
                <w:t>0163</w:t>
              </w:r>
            </w:ins>
            <w:del w:id="3" w:author="AsiaInfo" w:date="2024-01-16T15:28:00Z">
              <w:r w:rsidR="00226EB1" w:rsidDel="00086AEA">
                <w:rPr>
                  <w:rFonts w:hint="eastAsia"/>
                  <w:b/>
                  <w:noProof/>
                  <w:sz w:val="28"/>
                  <w:lang w:eastAsia="zh-CN"/>
                </w:rPr>
                <w:delText>XXXX</w:delText>
              </w:r>
            </w:del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E0297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ins w:id="4" w:author="AsiaInfo" w:date="2024-01-16T15:28:00Z">
              <w:r w:rsidR="00CC0247">
                <w:rPr>
                  <w:b/>
                  <w:noProof/>
                  <w:sz w:val="28"/>
                  <w:lang w:eastAsia="zh-CN"/>
                </w:rPr>
                <w:t>4</w:t>
              </w:r>
            </w:ins>
            <w:del w:id="5" w:author="AsiaInfo" w:date="2024-01-16T15:28:00Z">
              <w:r w:rsidDel="00CC0247">
                <w:rPr>
                  <w:rFonts w:hint="eastAsia"/>
                  <w:b/>
                  <w:noProof/>
                  <w:sz w:val="28"/>
                  <w:lang w:eastAsia="zh-CN"/>
                </w:rPr>
                <w:delText>X</w:delText>
              </w:r>
            </w:del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ins w:id="6" w:author="AsiaInfo" w:date="2024-01-16T15:28:00Z">
              <w:r w:rsidR="00CC0247">
                <w:rPr>
                  <w:b/>
                  <w:noProof/>
                  <w:sz w:val="28"/>
                  <w:lang w:eastAsia="zh-CN"/>
                </w:rPr>
                <w:t>0</w:t>
              </w:r>
            </w:ins>
            <w:del w:id="7" w:author="AsiaInfo" w:date="2024-01-16T15:28:00Z">
              <w:r w:rsidDel="00CC0247">
                <w:rPr>
                  <w:rFonts w:hint="eastAsia"/>
                  <w:b/>
                  <w:noProof/>
                  <w:sz w:val="28"/>
                  <w:lang w:eastAsia="zh-CN"/>
                </w:rPr>
                <w:delText>X</w:delText>
              </w:r>
            </w:del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45B53" w:rsidR="00226EB1" w:rsidRDefault="00226EB1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28.554 Add the KPI of DL Packet transmission reliability on F1</w:t>
            </w:r>
            <w:r w:rsidR="006B7A8A">
              <w:rPr>
                <w:lang w:eastAsia="zh-CN"/>
              </w:rPr>
              <w:t>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 w:rsidR="00665C47">
              <w:rPr>
                <w:rStyle w:val="ac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C8B8E" w:rsidR="001E41F3" w:rsidRDefault="00142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>n TS 28.554 clause 6.8, It is only representing the Packet transmission reliability KPIs in the Uu and N3 interface, cannot cover the requirement for the DU split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63541" w:rsidR="001E41F3" w:rsidRDefault="00142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Reliability KPI which is “Package transmission reliability KPI in </w:t>
            </w:r>
            <w:r w:rsidR="00D5390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L on F1-U” to cover the </w:t>
            </w:r>
            <w:r>
              <w:rPr>
                <w:lang w:eastAsia="zh-CN"/>
              </w:rPr>
              <w:t>DU split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11ED0" w:rsidR="001E41F3" w:rsidRDefault="00142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E2E reliability KPI in RAN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in DU split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ED44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OLE_LINK19"/>
            <w:bookmarkStart w:id="11" w:name="OLE_LINK20"/>
            <w:bookmarkStart w:id="12" w:name="OLE_LINK21"/>
            <w:bookmarkStart w:id="13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</w:tbl>
    <w:p w14:paraId="68C9CD36" w14:textId="65F56B6E" w:rsidR="001E41F3" w:rsidRDefault="001E41F3">
      <w:pPr>
        <w:rPr>
          <w:noProof/>
        </w:rPr>
      </w:pPr>
    </w:p>
    <w:p w14:paraId="21E98A0E" w14:textId="77777777" w:rsidR="0090776B" w:rsidRPr="00DE2386" w:rsidRDefault="0090776B" w:rsidP="009077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AsiaInfo" w:date="2024-01-10T17:19:00Z"/>
          <w:rFonts w:ascii="Arial" w:eastAsia="Times New Roman" w:hAnsi="Arial"/>
          <w:sz w:val="24"/>
        </w:rPr>
      </w:pPr>
      <w:bookmarkStart w:id="15" w:name="_Toc82683427"/>
      <w:bookmarkStart w:id="16" w:name="_Toc153039621"/>
      <w:ins w:id="17" w:author="AsiaInfo" w:date="2024-01-10T17:19:00Z">
        <w:r w:rsidRPr="00DE2386">
          <w:rPr>
            <w:rFonts w:ascii="Arial" w:eastAsia="Times New Roman" w:hAnsi="Arial"/>
            <w:sz w:val="24"/>
          </w:rPr>
          <w:t>6.8.</w:t>
        </w:r>
        <w:r>
          <w:rPr>
            <w:rFonts w:ascii="Arial" w:eastAsia="Times New Roman" w:hAnsi="Arial"/>
            <w:sz w:val="24"/>
          </w:rPr>
          <w:t>1.x</w:t>
        </w:r>
        <w:r w:rsidRPr="00DE2386">
          <w:rPr>
            <w:rFonts w:ascii="Arial" w:eastAsia="Times New Roman" w:hAnsi="Arial"/>
            <w:sz w:val="24"/>
          </w:rPr>
          <w:tab/>
        </w:r>
        <w:bookmarkEnd w:id="15"/>
        <w:r w:rsidRPr="00DE2386">
          <w:rPr>
            <w:rFonts w:ascii="Arial" w:eastAsia="Times New Roman" w:hAnsi="Arial"/>
            <w:sz w:val="24"/>
          </w:rPr>
          <w:t xml:space="preserve">Packet transmission reliability KPI in DL on </w:t>
        </w:r>
        <w:bookmarkEnd w:id="16"/>
        <w:r>
          <w:rPr>
            <w:rFonts w:ascii="Arial" w:eastAsia="Times New Roman" w:hAnsi="Arial"/>
            <w:sz w:val="24"/>
          </w:rPr>
          <w:t>F1-U</w:t>
        </w:r>
      </w:ins>
    </w:p>
    <w:p w14:paraId="1761F0E3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AsiaInfo" w:date="2024-01-10T17:19:00Z"/>
          <w:rFonts w:eastAsia="Times New Roman"/>
          <w:lang w:eastAsia="zh-CN"/>
        </w:rPr>
      </w:pPr>
      <w:ins w:id="19" w:author="AsiaInfo" w:date="2024-01-10T17:19:00Z">
        <w:r>
          <w:rPr>
            <w:rFonts w:eastAsia="Times New Roman"/>
            <w:lang w:eastAsia="zh-CN"/>
          </w:rPr>
          <w:t>a)</w:t>
        </w:r>
        <w:r>
          <w:rPr>
            <w:rFonts w:eastAsia="Times New Roman"/>
            <w:lang w:eastAsia="zh-CN"/>
          </w:rPr>
          <w:tab/>
          <w:t>DLRelPSR_F1u</w:t>
        </w:r>
      </w:ins>
    </w:p>
    <w:p w14:paraId="2362F7FA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AsiaInfo" w:date="2024-01-10T17:19:00Z"/>
          <w:rFonts w:eastAsia="Times New Roman"/>
          <w:lang w:eastAsia="zh-CN"/>
        </w:rPr>
      </w:pPr>
      <w:ins w:id="21" w:author="AsiaInfo" w:date="2024-01-10T17:19:00Z">
        <w:r w:rsidRPr="00DE2386">
          <w:rPr>
            <w:rFonts w:eastAsia="Times New Roman"/>
            <w:lang w:eastAsia="zh-CN"/>
          </w:rPr>
          <w:t>b)</w:t>
        </w:r>
        <w:r w:rsidRPr="00DE2386">
          <w:rPr>
            <w:rFonts w:eastAsia="Times New Roman"/>
            <w:lang w:eastAsia="zh-CN"/>
          </w:rPr>
          <w:tab/>
          <w:t>This KPI describes the Reliability based on Packet Success Rate(PSR)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 xml:space="preserve">. It is used to evaluate the </w:t>
        </w:r>
        <w:r>
          <w:rPr>
            <w:rFonts w:eastAsia="Times New Roman"/>
            <w:lang w:eastAsia="zh-CN"/>
          </w:rPr>
          <w:t>F1-U</w:t>
        </w:r>
        <w:r w:rsidRPr="00DE2386">
          <w:rPr>
            <w:rFonts w:eastAsia="Times New Roman"/>
            <w:lang w:eastAsia="zh-CN"/>
          </w:rPr>
          <w:t xml:space="preserve"> interface reliability contribution to the total network downlink reliability. It is the percentage of </w:t>
        </w:r>
        <w:r>
          <w:rPr>
            <w:rFonts w:eastAsia="Times New Roman"/>
            <w:lang w:eastAsia="zh-CN"/>
          </w:rPr>
          <w:t>GPT data PDUs</w:t>
        </w:r>
        <w:r w:rsidRPr="00DE2386">
          <w:rPr>
            <w:rFonts w:eastAsia="Times New Roman"/>
            <w:lang w:eastAsia="zh-CN"/>
          </w:rPr>
          <w:t xml:space="preserve"> which are successfully received in </w:t>
        </w:r>
        <w:r>
          <w:rPr>
            <w:rFonts w:eastAsia="Times New Roman"/>
            <w:lang w:eastAsia="zh-CN"/>
          </w:rPr>
          <w:t>gNB-DU</w:t>
        </w:r>
        <w:r w:rsidRPr="00DE2386">
          <w:rPr>
            <w:rFonts w:eastAsia="Times New Roman"/>
            <w:lang w:eastAsia="zh-CN"/>
          </w:rPr>
          <w:t xml:space="preserve"> out of the total </w:t>
        </w:r>
        <w:r>
          <w:rPr>
            <w:rFonts w:eastAsia="Times New Roman"/>
            <w:lang w:eastAsia="zh-CN"/>
          </w:rPr>
          <w:t>GTP data PDUs</w:t>
        </w:r>
        <w:r w:rsidRPr="00DE2386">
          <w:rPr>
            <w:rFonts w:eastAsia="Times New Roman"/>
            <w:lang w:eastAsia="zh-CN"/>
          </w:rPr>
          <w:t xml:space="preserve"> transmitted by </w:t>
        </w:r>
        <w:r>
          <w:rPr>
            <w:rFonts w:eastAsia="Times New Roman"/>
            <w:lang w:eastAsia="zh-CN"/>
          </w:rPr>
          <w:t>gNB-CU-UP over F1-U interface</w:t>
        </w:r>
        <w:r w:rsidRPr="00DE2386">
          <w:rPr>
            <w:rFonts w:eastAsia="Times New Roman"/>
            <w:lang w:eastAsia="zh-CN"/>
          </w:rPr>
          <w:t>. It is a measure of the DL packet de</w:t>
        </w:r>
        <w:r>
          <w:rPr>
            <w:rFonts w:eastAsia="Times New Roman"/>
            <w:lang w:eastAsia="zh-CN"/>
          </w:rPr>
          <w:t>livery success i.e. PSR% over F1-U</w:t>
        </w:r>
        <w:r w:rsidRPr="00DE2386">
          <w:rPr>
            <w:rFonts w:eastAsia="Times New Roman"/>
            <w:lang w:eastAsia="zh-CN"/>
          </w:rPr>
          <w:t xml:space="preserve"> interface. It is a percentage value (%). This KPI can optionally be split into KPIs per QoS level (mapped 5QI or QCI in NR option 3) and per S-NSSAI.</w:t>
        </w:r>
      </w:ins>
    </w:p>
    <w:p w14:paraId="26CFFE8C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AsiaInfo" w:date="2024-01-10T17:19:00Z"/>
          <w:rFonts w:eastAsia="Times New Roman"/>
          <w:lang w:eastAsia="zh-CN"/>
        </w:rPr>
      </w:pPr>
      <w:ins w:id="23" w:author="AsiaInfo" w:date="2024-01-10T17:19:00Z">
        <w:r w:rsidRPr="00DE2386">
          <w:rPr>
            <w:rFonts w:eastAsia="Times New Roman"/>
            <w:lang w:eastAsia="zh-CN"/>
          </w:rPr>
          <w:t>c)</w:t>
        </w:r>
        <w:r w:rsidRPr="00DE2386">
          <w:rPr>
            <w:rFonts w:eastAsia="Times New Roman"/>
            <w:lang w:eastAsia="zh-CN"/>
          </w:rPr>
          <w:tab/>
          <w:t>Below is the equation for downlink Reliability in RAN based on PSR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>.</w:t>
        </w:r>
      </w:ins>
    </w:p>
    <w:p w14:paraId="14651AB4" w14:textId="519EA17C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AsiaInfo" w:date="2024-01-10T17:19:00Z"/>
          <w:rFonts w:eastAsia="Times New Roman"/>
          <w:lang w:eastAsia="zh-CN"/>
        </w:rPr>
      </w:pPr>
      <w:ins w:id="25" w:author="AsiaInfo" w:date="2024-01-10T17:19:00Z">
        <w:r w:rsidRPr="00DE2386">
          <w:rPr>
            <w:rFonts w:eastAsia="Times New Roman"/>
            <w:lang w:eastAsia="zh-CN"/>
          </w:rPr>
          <w:t xml:space="preserve">      DLRelPSR_</w:t>
        </w:r>
        <w:r>
          <w:rPr>
            <w:rFonts w:eastAsia="Times New Roman"/>
            <w:lang w:eastAsia="zh-CN"/>
          </w:rPr>
          <w:t>F1u</w:t>
        </w:r>
        <w:r w:rsidRPr="00DE2386">
          <w:rPr>
            <w:rFonts w:eastAsia="Times New Roman"/>
            <w:lang w:eastAsia="zh-CN"/>
          </w:rPr>
          <w:t xml:space="preserve">  = </w:t>
        </w:r>
      </w:ins>
      <m:oMath>
        <m:d>
          <m:dPr>
            <m:ctrlPr>
              <w:ins w:id="26" w:author="AsiaInfo" w:date="2024-01-10T18:01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27" w:author="AsiaInfo" w:date="2024-01-10T18:01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28" w:author="AsiaInfo" w:date="2024-01-10T18:01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29" w:author="AsiaInfo" w:date="2024-01-10T18:01:00Z">
                    <w:rPr>
                      <w:rFonts w:ascii="Cambria Math" w:hAnsi="Cambria Math"/>
                      <w:lang w:val="en-US"/>
                    </w:rPr>
                    <m:t>DRB.F1UpacketLossRateDl</m:t>
                  </w:ins>
                </m:r>
                <m:r>
                  <w:ins w:id="30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31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32" w:author="AsiaInfo" w:date="2024-01-10T18:01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33" w:author="AsiaInfo" w:date="2024-01-10T17:19:00Z">
        <w:r w:rsidRPr="00DE2386">
          <w:rPr>
            <w:rFonts w:eastAsia="Times New Roman"/>
            <w:lang w:eastAsia="zh-CN"/>
          </w:rPr>
          <w:t xml:space="preserve"> , where </w:t>
        </w:r>
        <w:r w:rsidR="00FE34DA">
          <w:rPr>
            <w:lang w:val="en-US"/>
          </w:rPr>
          <w:t>DRB.F1UpacketLossRate</w:t>
        </w:r>
      </w:ins>
      <w:ins w:id="34" w:author="AsiaInfo" w:date="2024-01-10T18:03:00Z">
        <w:r w:rsidR="00FE34DA">
          <w:rPr>
            <w:rFonts w:hint="eastAsia"/>
            <w:lang w:val="en-US" w:eastAsia="zh-CN"/>
          </w:rPr>
          <w:t>D</w:t>
        </w:r>
      </w:ins>
      <w:ins w:id="35" w:author="AsiaInfo" w:date="2024-01-10T17:19:00Z">
        <w:r w:rsidRPr="00A005B5">
          <w:rPr>
            <w:lang w:val="en-US"/>
          </w:rPr>
          <w:t>l</w:t>
        </w:r>
        <w:r w:rsidRPr="00DE2386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is</w:t>
        </w:r>
        <w:r w:rsidR="000C58A0">
          <w:rPr>
            <w:rFonts w:eastAsia="Times New Roman"/>
            <w:lang w:eastAsia="zh-CN"/>
          </w:rPr>
          <w:t xml:space="preserve"> as defined in TS </w:t>
        </w:r>
      </w:ins>
      <w:ins w:id="36" w:author="AsiaInfo" w:date="2024-01-10T17:27:00Z">
        <w:r w:rsidR="000C58A0">
          <w:rPr>
            <w:rFonts w:eastAsia="Times New Roman"/>
            <w:lang w:eastAsia="zh-CN"/>
          </w:rPr>
          <w:t>2</w:t>
        </w:r>
      </w:ins>
      <w:ins w:id="37" w:author="AsiaInfo" w:date="2024-01-10T17:19:00Z">
        <w:r w:rsidR="000C58A0">
          <w:rPr>
            <w:rFonts w:eastAsia="Times New Roman"/>
            <w:lang w:eastAsia="zh-CN"/>
          </w:rPr>
          <w:t>8.</w:t>
        </w:r>
      </w:ins>
      <w:ins w:id="38" w:author="AsiaInfo" w:date="2024-01-10T17:27:00Z">
        <w:r w:rsidR="000C58A0">
          <w:rPr>
            <w:rFonts w:eastAsia="Times New Roman"/>
            <w:lang w:eastAsia="zh-CN"/>
          </w:rPr>
          <w:t>552</w:t>
        </w:r>
      </w:ins>
      <w:ins w:id="39" w:author="AsiaInfo" w:date="2024-01-10T17:19:00Z">
        <w:r w:rsidRPr="00DE2386">
          <w:rPr>
            <w:rFonts w:eastAsia="Times New Roman"/>
            <w:lang w:eastAsia="zh-CN"/>
          </w:rPr>
          <w:t xml:space="preserve">. </w:t>
        </w:r>
      </w:ins>
    </w:p>
    <w:p w14:paraId="05BE16B4" w14:textId="60920AFB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AsiaInfo" w:date="2024-01-10T17:19:00Z"/>
          <w:rFonts w:eastAsia="Times New Roman"/>
          <w:lang w:eastAsia="zh-CN"/>
        </w:rPr>
      </w:pPr>
      <w:ins w:id="41" w:author="AsiaInfo" w:date="2024-01-10T17:19:00Z">
        <w:r w:rsidRPr="00DE2386">
          <w:rPr>
            <w:rFonts w:eastAsia="Times New Roman"/>
            <w:lang w:eastAsia="zh-CN"/>
          </w:rPr>
          <w:t xml:space="preserve">      or optionally DLRelPSR_</w:t>
        </w:r>
        <w:r>
          <w:rPr>
            <w:rFonts w:eastAsia="Times New Roman"/>
            <w:lang w:eastAsia="zh-CN"/>
          </w:rPr>
          <w:t>F1u</w:t>
        </w:r>
        <w:r w:rsidRPr="00DE2386">
          <w:rPr>
            <w:rFonts w:eastAsia="Times New Roman"/>
            <w:lang w:eastAsia="zh-CN"/>
          </w:rPr>
          <w:t>.</w:t>
        </w:r>
        <w:r w:rsidRPr="00AA135C">
          <w:rPr>
            <w:rFonts w:eastAsia="Times New Roman"/>
            <w:i/>
            <w:lang w:eastAsia="zh-CN"/>
          </w:rPr>
          <w:t>QoS</w:t>
        </w:r>
        <w:r w:rsidRPr="00DE2386">
          <w:rPr>
            <w:rFonts w:eastAsia="Times New Roman"/>
            <w:lang w:eastAsia="zh-CN"/>
          </w:rPr>
          <w:t xml:space="preserve"> =   </w:t>
        </w:r>
      </w:ins>
      <m:oMath>
        <m:d>
          <m:dPr>
            <m:ctrlPr>
              <w:ins w:id="42" w:author="AsiaInfo" w:date="2024-01-10T18:01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43" w:author="AsiaInfo" w:date="2024-01-10T18:01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44" w:author="AsiaInfo" w:date="2024-01-10T18:01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45" w:author="AsiaInfo" w:date="2024-01-10T18:01:00Z">
                    <w:rPr>
                      <w:rFonts w:ascii="Cambria Math" w:hAnsi="Cambria Math"/>
                      <w:lang w:val="en-US"/>
                    </w:rPr>
                    <m:t>DRB.F1UpacketLossRate</m:t>
                  </w:ins>
                </m:r>
                <m:r>
                  <w:ins w:id="46" w:author="AsiaInfo" w:date="2024-01-10T18:01:00Z">
                    <w:rPr>
                      <w:rFonts w:ascii="Cambria Math" w:hAnsi="Cambria Math" w:hint="eastAsia"/>
                      <w:lang w:val="en-US" w:eastAsia="zh-CN"/>
                    </w:rPr>
                    <m:t>D</m:t>
                  </w:ins>
                </m:r>
                <m:r>
                  <w:ins w:id="47" w:author="AsiaInfo" w:date="2024-01-10T18:01:00Z">
                    <w:rPr>
                      <w:rFonts w:ascii="Cambria Math" w:hAnsi="Cambria Math"/>
                      <w:lang w:val="en-US"/>
                    </w:rPr>
                    <m:t>l</m:t>
                  </w:ins>
                </m:r>
                <m:r>
                  <w:ins w:id="48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49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50" w:author="AsiaInfo" w:date="2024-01-10T18:01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51" w:author="AsiaInfo" w:date="2024-01-10T17:19:00Z">
        <w:r w:rsidRPr="00DE2386">
          <w:rPr>
            <w:rFonts w:eastAsia="Times New Roman"/>
            <w:lang w:eastAsia="zh-CN"/>
          </w:rPr>
          <w:t>, where QoS identifies the target QoS quality of service class.</w:t>
        </w:r>
      </w:ins>
    </w:p>
    <w:p w14:paraId="6879AA6A" w14:textId="07AA5608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AsiaInfo" w:date="2024-01-10T17:19:00Z"/>
          <w:rFonts w:eastAsia="Times New Roman"/>
          <w:lang w:eastAsia="zh-CN"/>
        </w:rPr>
      </w:pPr>
      <w:ins w:id="53" w:author="AsiaInfo" w:date="2024-01-10T17:19:00Z">
        <w:r w:rsidRPr="00DE2386">
          <w:rPr>
            <w:rFonts w:eastAsia="Times New Roman"/>
            <w:lang w:eastAsia="zh-CN"/>
          </w:rPr>
          <w:t xml:space="preserve">      or optionally DLRelPSR_</w:t>
        </w:r>
        <w:r>
          <w:rPr>
            <w:rFonts w:eastAsia="Times New Roman"/>
            <w:lang w:eastAsia="zh-CN"/>
          </w:rPr>
          <w:t>F1</w:t>
        </w:r>
        <w:r w:rsidRPr="00DE2386">
          <w:rPr>
            <w:rFonts w:eastAsia="Times New Roman"/>
            <w:lang w:eastAsia="zh-CN"/>
          </w:rPr>
          <w:t>u.</w:t>
        </w:r>
        <w:r w:rsidRPr="00AA135C">
          <w:rPr>
            <w:rFonts w:eastAsia="Times New Roman"/>
            <w:i/>
            <w:lang w:eastAsia="zh-CN"/>
          </w:rPr>
          <w:t>SNSSAI</w:t>
        </w:r>
        <w:r w:rsidRPr="00DE2386">
          <w:rPr>
            <w:rFonts w:eastAsia="Times New Roman"/>
            <w:lang w:eastAsia="zh-CN"/>
          </w:rPr>
          <w:t xml:space="preserve"> =  </w:t>
        </w:r>
      </w:ins>
      <m:oMath>
        <m:d>
          <m:dPr>
            <m:ctrlPr>
              <w:ins w:id="54" w:author="AsiaInfo" w:date="2024-01-10T18:02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55" w:author="AsiaInfo" w:date="2024-01-10T18:02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56" w:author="AsiaInfo" w:date="2024-01-10T18:02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57" w:author="AsiaInfo" w:date="2024-01-10T18:02:00Z">
                    <w:rPr>
                      <w:rFonts w:ascii="Cambria Math" w:hAnsi="Cambria Math"/>
                      <w:lang w:val="en-US"/>
                    </w:rPr>
                    <m:t>DRB.F1UpacketLossRate</m:t>
                  </w:ins>
                </m:r>
                <m:r>
                  <w:ins w:id="58" w:author="AsiaInfo" w:date="2024-01-10T18:02:00Z">
                    <w:rPr>
                      <w:rFonts w:ascii="Cambria Math" w:hAnsi="Cambria Math" w:hint="eastAsia"/>
                      <w:lang w:val="en-US" w:eastAsia="zh-CN"/>
                    </w:rPr>
                    <m:t>D</m:t>
                  </w:ins>
                </m:r>
                <m:r>
                  <w:ins w:id="59" w:author="AsiaInfo" w:date="2024-01-10T18:02:00Z">
                    <w:rPr>
                      <w:rFonts w:ascii="Cambria Math" w:hAnsi="Cambria Math"/>
                      <w:lang w:val="en-US"/>
                    </w:rPr>
                    <m:t>l</m:t>
                  </w:ins>
                </m:r>
                <m:r>
                  <w:ins w:id="60" w:author="AsiaInfo" w:date="2024-01-10T18:02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61" w:author="AsiaInfo" w:date="2024-01-10T18:02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62" w:author="AsiaInfo" w:date="2024-01-10T18:02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63" w:author="AsiaInfo" w:date="2024-01-10T17:19:00Z">
        <w:r w:rsidRPr="00DE2386">
          <w:rPr>
            <w:rFonts w:eastAsia="Times New Roman"/>
            <w:lang w:eastAsia="zh-CN"/>
          </w:rPr>
          <w:t>, where SNSSAI identifies the S-NSSAI.</w:t>
        </w:r>
      </w:ins>
    </w:p>
    <w:p w14:paraId="1E8B9919" w14:textId="4D70502F" w:rsidR="0090776B" w:rsidRPr="00DE2386" w:rsidRDefault="0051106D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AsiaInfo" w:date="2024-01-10T17:19:00Z"/>
          <w:rFonts w:eastAsia="Times New Roman"/>
          <w:iCs/>
          <w:color w:val="000000"/>
          <w:kern w:val="24"/>
        </w:rPr>
      </w:pPr>
      <w:ins w:id="65" w:author="AsiaInfo" w:date="2024-01-10T17:19:00Z">
        <w:r>
          <w:rPr>
            <w:rFonts w:eastAsia="Times New Roman"/>
            <w:lang w:eastAsia="zh-CN"/>
          </w:rPr>
          <w:t xml:space="preserve"> d)  </w:t>
        </w:r>
      </w:ins>
      <w:ins w:id="66" w:author="AsiaInfo" w:date="2024-01-10T17:23:00Z">
        <w:r>
          <w:rPr>
            <w:rFonts w:eastAsia="Times New Roman"/>
            <w:lang w:eastAsia="zh-CN"/>
          </w:rPr>
          <w:t>GNBCUUPFunction, GNBDU</w:t>
        </w:r>
        <w:bookmarkStart w:id="67" w:name="_GoBack"/>
        <w:bookmarkEnd w:id="67"/>
        <w:r>
          <w:rPr>
            <w:rFonts w:eastAsia="Times New Roman"/>
            <w:lang w:eastAsia="zh-CN"/>
          </w:rPr>
          <w:t>Function</w:t>
        </w:r>
      </w:ins>
    </w:p>
    <w:p w14:paraId="1327510D" w14:textId="538A880C" w:rsidR="002837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78345" w14:textId="77777777" w:rsidR="00610673" w:rsidRDefault="00610673">
      <w:r>
        <w:separator/>
      </w:r>
    </w:p>
  </w:endnote>
  <w:endnote w:type="continuationSeparator" w:id="0">
    <w:p w14:paraId="7653EA34" w14:textId="77777777" w:rsidR="00610673" w:rsidRDefault="0061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163B3" w14:textId="77777777" w:rsidR="00610673" w:rsidRDefault="00610673">
      <w:r>
        <w:separator/>
      </w:r>
    </w:p>
  </w:footnote>
  <w:footnote w:type="continuationSeparator" w:id="0">
    <w:p w14:paraId="1946F1FF" w14:textId="77777777" w:rsidR="00610673" w:rsidRDefault="0061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43CA9"/>
    <w:rsid w:val="00086AEA"/>
    <w:rsid w:val="000A6394"/>
    <w:rsid w:val="000B7FED"/>
    <w:rsid w:val="000C038A"/>
    <w:rsid w:val="000C58A0"/>
    <w:rsid w:val="000C6598"/>
    <w:rsid w:val="000D44B3"/>
    <w:rsid w:val="000E014D"/>
    <w:rsid w:val="000E2A0B"/>
    <w:rsid w:val="000F2A46"/>
    <w:rsid w:val="00142FFA"/>
    <w:rsid w:val="00145D43"/>
    <w:rsid w:val="00192C46"/>
    <w:rsid w:val="001A08B3"/>
    <w:rsid w:val="001A7B60"/>
    <w:rsid w:val="001B52F0"/>
    <w:rsid w:val="001B7A65"/>
    <w:rsid w:val="001E293E"/>
    <w:rsid w:val="001E41F3"/>
    <w:rsid w:val="001F6E8C"/>
    <w:rsid w:val="00226EB1"/>
    <w:rsid w:val="0026004D"/>
    <w:rsid w:val="002640DD"/>
    <w:rsid w:val="00267CD3"/>
    <w:rsid w:val="00275D12"/>
    <w:rsid w:val="00283749"/>
    <w:rsid w:val="00284FEB"/>
    <w:rsid w:val="002852AC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5B12"/>
    <w:rsid w:val="003A49CB"/>
    <w:rsid w:val="003E1A36"/>
    <w:rsid w:val="003F38D8"/>
    <w:rsid w:val="00410371"/>
    <w:rsid w:val="004242F1"/>
    <w:rsid w:val="004A52C6"/>
    <w:rsid w:val="004A5517"/>
    <w:rsid w:val="004B75B7"/>
    <w:rsid w:val="004D1D31"/>
    <w:rsid w:val="005009D9"/>
    <w:rsid w:val="0051106D"/>
    <w:rsid w:val="0051580D"/>
    <w:rsid w:val="00547111"/>
    <w:rsid w:val="00552668"/>
    <w:rsid w:val="005658F2"/>
    <w:rsid w:val="00592D74"/>
    <w:rsid w:val="005D6EAF"/>
    <w:rsid w:val="005E2C44"/>
    <w:rsid w:val="00610673"/>
    <w:rsid w:val="00621188"/>
    <w:rsid w:val="006257ED"/>
    <w:rsid w:val="0065536E"/>
    <w:rsid w:val="00665C47"/>
    <w:rsid w:val="006755AA"/>
    <w:rsid w:val="00677ED1"/>
    <w:rsid w:val="006856F8"/>
    <w:rsid w:val="0068622F"/>
    <w:rsid w:val="00695808"/>
    <w:rsid w:val="006B46FB"/>
    <w:rsid w:val="006B7A8A"/>
    <w:rsid w:val="006E21FB"/>
    <w:rsid w:val="006E2BF5"/>
    <w:rsid w:val="00785599"/>
    <w:rsid w:val="00792342"/>
    <w:rsid w:val="007977A8"/>
    <w:rsid w:val="007B512A"/>
    <w:rsid w:val="007C2097"/>
    <w:rsid w:val="007C7290"/>
    <w:rsid w:val="007D6A07"/>
    <w:rsid w:val="007F7259"/>
    <w:rsid w:val="0080342B"/>
    <w:rsid w:val="008040A8"/>
    <w:rsid w:val="00804E09"/>
    <w:rsid w:val="008279FA"/>
    <w:rsid w:val="008602E9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776B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286"/>
    <w:rsid w:val="00A7671C"/>
    <w:rsid w:val="00A8086D"/>
    <w:rsid w:val="00AA135C"/>
    <w:rsid w:val="00AA2CBC"/>
    <w:rsid w:val="00AC0502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0247"/>
    <w:rsid w:val="00CC5026"/>
    <w:rsid w:val="00CC68D0"/>
    <w:rsid w:val="00CF34B5"/>
    <w:rsid w:val="00CF5C18"/>
    <w:rsid w:val="00D03F9A"/>
    <w:rsid w:val="00D06D51"/>
    <w:rsid w:val="00D24991"/>
    <w:rsid w:val="00D2640A"/>
    <w:rsid w:val="00D50255"/>
    <w:rsid w:val="00D53906"/>
    <w:rsid w:val="00D66520"/>
    <w:rsid w:val="00DE2386"/>
    <w:rsid w:val="00DE34CF"/>
    <w:rsid w:val="00E054E2"/>
    <w:rsid w:val="00E13F3D"/>
    <w:rsid w:val="00E34898"/>
    <w:rsid w:val="00EA134B"/>
    <w:rsid w:val="00EB09B7"/>
    <w:rsid w:val="00EB3DAB"/>
    <w:rsid w:val="00EC1C31"/>
    <w:rsid w:val="00EE38DF"/>
    <w:rsid w:val="00EE7D7C"/>
    <w:rsid w:val="00F01566"/>
    <w:rsid w:val="00F073E8"/>
    <w:rsid w:val="00F25D98"/>
    <w:rsid w:val="00F300FB"/>
    <w:rsid w:val="00F53069"/>
    <w:rsid w:val="00FB6386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7BC15-44E3-4DD7-B117-C9116675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64</cp:revision>
  <cp:lastPrinted>1899-12-31T23:00:00Z</cp:lastPrinted>
  <dcterms:created xsi:type="dcterms:W3CDTF">2020-02-03T08:32:00Z</dcterms:created>
  <dcterms:modified xsi:type="dcterms:W3CDTF">2024-01-16T07:29:00Z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